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5CCF89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8216C" w:rsidRPr="0038216C">
        <w:rPr>
          <w:b/>
          <w:sz w:val="20"/>
          <w:szCs w:val="20"/>
        </w:rPr>
        <w:t xml:space="preserve"> </w:t>
      </w:r>
      <w:r w:rsidR="00391618" w:rsidRPr="00391618">
        <w:rPr>
          <w:b/>
          <w:sz w:val="20"/>
          <w:szCs w:val="20"/>
        </w:rPr>
        <w:t xml:space="preserve">Bear Creek Community CS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368EC4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91618" w:rsidRPr="00391618">
        <w:rPr>
          <w:b/>
          <w:sz w:val="20"/>
          <w:szCs w:val="20"/>
        </w:rPr>
        <w:t>118-40-000-1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A74F60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391618">
        <w:rPr>
          <w:b/>
          <w:sz w:val="20"/>
          <w:szCs w:val="20"/>
        </w:rPr>
        <w:t xml:space="preserve"> December 8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945DAD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91618">
        <w:rPr>
          <w:b/>
          <w:sz w:val="20"/>
          <w:szCs w:val="20"/>
        </w:rPr>
        <w:t>December 15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F330FF">
        <w:rPr>
          <w:sz w:val="16"/>
          <w:szCs w:val="16"/>
        </w:rPr>
      </w:r>
      <w:r w:rsidR="00F330FF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6D66A197" w:rsidR="006B7A09" w:rsidRDefault="00391618" w:rsidP="00391618">
            <w:pPr>
              <w:tabs>
                <w:tab w:val="left" w:pos="2786"/>
                <w:tab w:val="center" w:pos="45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6B7A09"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330FF">
              <w:rPr>
                <w:rFonts w:ascii="Calibri" w:hAnsi="Calibri" w:cs="Calibri"/>
              </w:rPr>
            </w:r>
            <w:r w:rsidR="00F330F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30FF">
              <w:rPr>
                <w:sz w:val="20"/>
                <w:szCs w:val="20"/>
              </w:rPr>
            </w:r>
            <w:r w:rsidR="00F330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06C7FF6" w14:textId="77777777" w:rsidR="00C16C6C" w:rsidRDefault="00A407D0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407D0">
              <w:rPr>
                <w:sz w:val="20"/>
                <w:szCs w:val="20"/>
              </w:rPr>
              <w:tab/>
              <w:t>There were no errors to the benefit issuance list.</w:t>
            </w:r>
          </w:p>
          <w:p w14:paraId="2336B708" w14:textId="77777777" w:rsidR="00A407D0" w:rsidRDefault="00A407D0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407D0">
              <w:rPr>
                <w:sz w:val="20"/>
                <w:szCs w:val="20"/>
              </w:rPr>
              <w:tab/>
              <w:t>Breakfast and lunch menus met all Nutrition Standards.</w:t>
            </w:r>
          </w:p>
          <w:p w14:paraId="1935C2C2" w14:textId="3DAA54D6" w:rsidR="00A407D0" w:rsidRPr="008563F4" w:rsidRDefault="00A407D0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407D0">
              <w:rPr>
                <w:sz w:val="20"/>
                <w:szCs w:val="20"/>
              </w:rPr>
              <w:tab/>
              <w:t xml:space="preserve">All information necessary to conduct the nutrient analysis was correctly entered into </w:t>
            </w:r>
            <w:proofErr w:type="spellStart"/>
            <w:r w:rsidRPr="00A407D0">
              <w:rPr>
                <w:sz w:val="20"/>
                <w:szCs w:val="20"/>
              </w:rPr>
              <w:t>PrimeroEdge</w:t>
            </w:r>
            <w:proofErr w:type="spellEnd"/>
            <w:r w:rsidRPr="00A407D0">
              <w:rPr>
                <w:sz w:val="20"/>
                <w:szCs w:val="20"/>
              </w:rPr>
              <w:t>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6A65" w14:textId="77777777" w:rsidR="00F330FF" w:rsidRDefault="00F330FF" w:rsidP="00A16BFB">
      <w:r>
        <w:separator/>
      </w:r>
    </w:p>
  </w:endnote>
  <w:endnote w:type="continuationSeparator" w:id="0">
    <w:p w14:paraId="7CCF82F6" w14:textId="77777777" w:rsidR="00F330FF" w:rsidRDefault="00F330FF" w:rsidP="00A16BFB">
      <w:r>
        <w:continuationSeparator/>
      </w:r>
    </w:p>
  </w:endnote>
  <w:endnote w:type="continuationNotice" w:id="1">
    <w:p w14:paraId="10C486EF" w14:textId="77777777" w:rsidR="00F330FF" w:rsidRDefault="00F33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CE573" w14:textId="77777777" w:rsidR="00F330FF" w:rsidRDefault="00F330FF" w:rsidP="00A16BFB">
      <w:r>
        <w:separator/>
      </w:r>
    </w:p>
  </w:footnote>
  <w:footnote w:type="continuationSeparator" w:id="0">
    <w:p w14:paraId="7027FC96" w14:textId="77777777" w:rsidR="00F330FF" w:rsidRDefault="00F330FF" w:rsidP="00A16BFB">
      <w:r>
        <w:continuationSeparator/>
      </w:r>
    </w:p>
  </w:footnote>
  <w:footnote w:type="continuationNotice" w:id="1">
    <w:p w14:paraId="52E5746E" w14:textId="77777777" w:rsidR="00F330FF" w:rsidRDefault="00F33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FF2A1E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91618" w:rsidRPr="00391618">
      <w:rPr>
        <w:sz w:val="16"/>
        <w:szCs w:val="16"/>
      </w:rPr>
      <w:t xml:space="preserve">Bear Creek Community CS </w:t>
    </w:r>
  </w:p>
  <w:p w14:paraId="360D5ABF" w14:textId="1A39D36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91618" w:rsidRPr="00391618">
      <w:rPr>
        <w:sz w:val="16"/>
        <w:szCs w:val="16"/>
      </w:rPr>
      <w:t>118-40-000-1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D6D28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1618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C63B1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07D0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6722C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330FF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75E2EDB4-A0E2-4F6D-BCAA-3F1A01838144}"/>
</file>

<file path=customXml/itemProps4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Bunne</cp:lastModifiedBy>
  <cp:revision>2</cp:revision>
  <cp:lastPrinted>2018-02-21T17:58:00Z</cp:lastPrinted>
  <dcterms:created xsi:type="dcterms:W3CDTF">2020-12-23T17:39:00Z</dcterms:created>
  <dcterms:modified xsi:type="dcterms:W3CDTF">2020-12-23T17:39:00Z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89200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